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81" w:rsidRDefault="00FF6D81" w:rsidP="00FF6D81">
      <w:pPr>
        <w:spacing w:after="0"/>
        <w:jc w:val="both"/>
        <w:rPr>
          <w:lang w:val="bg-BG"/>
        </w:rPr>
      </w:pPr>
      <w:r w:rsidRPr="003D17B3">
        <w:rPr>
          <w:lang w:val="ru-RU"/>
        </w:rPr>
        <w:t xml:space="preserve">                                                                                                                          </w:t>
      </w:r>
      <w:r>
        <w:rPr>
          <w:lang w:val="bg-BG"/>
        </w:rPr>
        <w:t xml:space="preserve">                        До Кмета</w:t>
      </w:r>
    </w:p>
    <w:p w:rsidR="00FF6D81" w:rsidRDefault="00FF6D81" w:rsidP="00FF6D81">
      <w:pPr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на община Търговище</w:t>
      </w:r>
    </w:p>
    <w:p w:rsidR="00FF6D81" w:rsidRDefault="00FF6D81" w:rsidP="00FF6D81">
      <w:pPr>
        <w:spacing w:after="0"/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д-р Дарин Димитров</w:t>
      </w:r>
    </w:p>
    <w:p w:rsidR="00FF6D81" w:rsidRDefault="00FF6D81" w:rsidP="00FF6D81">
      <w:pPr>
        <w:spacing w:after="0"/>
        <w:jc w:val="center"/>
        <w:rPr>
          <w:lang w:val="bg-BG"/>
        </w:rPr>
      </w:pPr>
    </w:p>
    <w:p w:rsidR="00FF6D81" w:rsidRDefault="00FF6D81" w:rsidP="00FF6D81">
      <w:pPr>
        <w:spacing w:after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 Р О Е К Т О -  П Л А Н</w:t>
      </w:r>
    </w:p>
    <w:p w:rsidR="00FF6D81" w:rsidRDefault="00FF6D81" w:rsidP="00FF6D81">
      <w:pPr>
        <w:spacing w:after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Народно читалище „Пробуда-1936” с.Божурка, общ.Търговище</w:t>
      </w:r>
    </w:p>
    <w:p w:rsidR="00FF6D81" w:rsidRDefault="00FF6D81" w:rsidP="00FF6D81">
      <w:pPr>
        <w:spacing w:after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2020 г.</w:t>
      </w:r>
    </w:p>
    <w:p w:rsidR="00FF6D81" w:rsidRDefault="00FF6D81" w:rsidP="00FF6D81">
      <w:pPr>
        <w:spacing w:after="0"/>
        <w:jc w:val="center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center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  <w:r w:rsidRPr="0092522B">
        <w:rPr>
          <w:sz w:val="24"/>
          <w:szCs w:val="24"/>
          <w:u w:val="single"/>
          <w:lang w:val="bg-BG"/>
        </w:rPr>
        <w:t>ОСНОВНА ЗАДАЧА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Превръщане на читалището в общодостъпен център за библиотечно и информационно осигуряване на населението, чрез ускореното навлизане в дейността му на съвременни комуникационни и информационни технологии, развитие и обогатяване на културния живот, запазване традициите и обичаите на селото. Привличане на допълнителни източници за финансиране, привличане на млади читатели, обогатяване на библиотечния фонд. Формиране на читалището като място за общуване и контакти, културна и социална интеграция.</w:t>
      </w:r>
    </w:p>
    <w:p w:rsidR="00FF6D81" w:rsidRDefault="00FF6D81" w:rsidP="00FF6D81">
      <w:pPr>
        <w:spacing w:after="0"/>
        <w:jc w:val="center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БИБЛИОТЕЧНА ДЕЙНОСТ</w:t>
      </w: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на общодостъпна библиотека с читалня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Закупуване на нови книги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Беседи с ученици с цел запознаване и опазване на библиотечния фонд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Проучване на читателски интереси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Отчисляване на стари и повредени книги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Уреждане на кътове за видни писатели по повод техни годишнини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КУЛТУРНИ ДЕЙНОСТИ</w:t>
      </w: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тържества, изложби, вечери, спортни състезания и игри и др.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КУЛТУРЕН КАЛЕНДАР</w:t>
      </w: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Януари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06.01 – 172 г. от рождението на Хр.Ботев – оформяне на кът с негови произведения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21.01 - По повод Деня на родилната помощ съвместно с клуб на жената пресъздаване на обичая „Бабин ден”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- Световен ден на прегръдката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Февруари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10.02. – Ден на пчеларя – дегустация на мед от местни производители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11.02.-13.02. - изработване на картички с пожелания за Св. Валентин и оформянето им в кът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14.02. - организиране на увеселителна вечер под наслов „ за виното и любовта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19.02. - оформяне на кът за живота и делото на Васил Левски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21.02. – отбелязване на международния ден на майчиния език 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27.02.-28.02. организиране на „Работилница за мартеници”  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Март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01.03. -„Баба Марта бързала мартеници вързала”- изложба на мартеници изработени от децата и връзване на мартеници на всички посетители на читалището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- „На кафе” – отбелязване на деня на самодееца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03.03. -Оформяне на кът с материали за 3-ти Март – освобождение на България от османско иго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05.03.-06.03. -Изработване на поздравителни картички с децата „Благодаря ти Мамо”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08.03. - Организиране на тържество с увеселителна вечер по-случай 8-ми Март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21.03. – Световен ден на поезията. Четене на определени автори.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Април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22.04. - по-случай международния ден на Земята – почистване на градинката и засаждане на цветя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23.04. – международен ден на книгата и авторското право – маратон на четенето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16-17.04. -боядисване на яйца за Великден и подреждането им в изложба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Май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06.05. - Гергьовден- отбелязване на празника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09.05. –Ден на Европа – табло за  „Европейски съюз”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10.05. – Световен ден на движението за здраве – поход в близката гора.Спортно бягане с деца от селото.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24.05. - Рецитал с учениците по-повод 24-ти Май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кулинарна изложба по-случай „шекер Байрям”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Юни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01.06.- По-повод  международния ден на детето – рисунка на асфалт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- Ден на розата – конкурс за най-хубав букет от рози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02.06. - По-повод 2-ри Юни- оформяне на кът с книги за живота и дейността на бележити революционери.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Подбор на ученическа литература за прочит през ваканцията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м. Юли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лятна детска читалня „Чети, играй и сърфирай в мрежата”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излет под наслов „Да опознаем родния край”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„Екскурзия в библиотеката” – запознаване на по-малките читатели с правилата за опазване на книгите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Спортни състезания и игри с децата от селото.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Август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Организиране на младежка дискотека по-повод международния ден на </w:t>
      </w:r>
      <w:proofErr w:type="spellStart"/>
      <w:r>
        <w:rPr>
          <w:sz w:val="24"/>
          <w:szCs w:val="24"/>
          <w:lang w:val="bg-BG"/>
        </w:rPr>
        <w:t>младежта</w:t>
      </w:r>
      <w:proofErr w:type="spellEnd"/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„Забавно лято” организиране на спорни състезателни и развлекателни игри 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Представяне на обичая „Къносване на агнета“ по случай „Курбан </w:t>
      </w:r>
      <w:proofErr w:type="spellStart"/>
      <w:r>
        <w:rPr>
          <w:sz w:val="24"/>
          <w:szCs w:val="24"/>
          <w:lang w:val="bg-BG"/>
        </w:rPr>
        <w:t>байрям</w:t>
      </w:r>
      <w:proofErr w:type="spellEnd"/>
      <w:r>
        <w:rPr>
          <w:sz w:val="24"/>
          <w:szCs w:val="24"/>
          <w:lang w:val="bg-BG"/>
        </w:rPr>
        <w:t>”.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Септември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06.09. - оформяне на кът с материали по повод деня на Съединението на Източна Румелия с Княжество България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22.09. - участие в програма на община Търговище организиран по повод „Ден на Независимостта” 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м. Октомври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01.10.-„За достоен живот” празнична вечер посветена на възрастните хора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04.10. - Световен ден за защита на животните - оформяне на кът с книги за животни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19.10. – Ден на благотворителността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-Изложба на произведения на деца от материали от природата.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м. Ноември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01.11. - по-повод Деня на будителите запознаване на  учениците от селото с живота и делата на различни български будители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08.11.- европейски ден за здравословно хранене –презентация за здравословен начин на живот и дегустация на здравословни десерти.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м. Декември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20.12.-23.12. - организиране на работилница за изработване сурвакници и картички за Коледа и Нова година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24.12. - изложба на сурвакници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25.12. -увеселителна вечер за Коледа и Нова година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ОРГАНИЗАЦИОННА И ФИНАНСОВА ДЕЙНОСТ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редовни заседания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Целесъобразно изразходване на финансовите средства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Спазване на финансовата отчетност 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Редовно водене и месечно приключване на касовата книга, приходно-разходни документи, банкови документи, отчети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ИНФОРМАЦИОНЕН ЦЕНТЪР</w:t>
      </w: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Свободен достъп до интернет за всички посетители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Информационния център да продължи да извършва услуги за населението / копирни, попълване на формуляри, информиране на земеделски производители за програми и проекти, справки в интернет по различни теми зададени от посетителите/</w:t>
      </w: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ОБУЧЕНИЯ</w:t>
      </w: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на читалищния секретар и работник библиотека в семинари, курсове и обучения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РАБОТА ПО ПРОЕКТИ</w:t>
      </w: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Набиране на информация за финансирани програми, разработване и реализация на подходящи проекти</w:t>
      </w:r>
    </w:p>
    <w:p w:rsidR="00FF6D81" w:rsidRDefault="00FF6D81" w:rsidP="00FF6D81">
      <w:pPr>
        <w:spacing w:after="0"/>
        <w:jc w:val="center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МАТЕРИАЛНО-ТЕХНИЧЕСКА БАЗА</w:t>
      </w:r>
    </w:p>
    <w:p w:rsidR="00FF6D81" w:rsidRDefault="00FF6D81" w:rsidP="00FF6D81">
      <w:pPr>
        <w:spacing w:after="0"/>
        <w:jc w:val="center"/>
        <w:rPr>
          <w:sz w:val="24"/>
          <w:szCs w:val="24"/>
          <w:u w:val="single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Опазване и поддържане на материално-техническата база в добро състояние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на образцов ред и хигиена в читалищната сграда и около нея</w:t>
      </w: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</w:p>
    <w:p w:rsidR="00FF6D81" w:rsidRDefault="00FF6D81" w:rsidP="00FF6D81">
      <w:pPr>
        <w:spacing w:after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12.11.19 г.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bg-BG"/>
        </w:rPr>
        <w:t xml:space="preserve">    Председател:……………………..</w:t>
      </w:r>
    </w:p>
    <w:p w:rsidR="009746B3" w:rsidRPr="00FF6D81" w:rsidRDefault="00FF6D81" w:rsidP="00FF6D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/ Е. Халил /</w:t>
      </w:r>
    </w:p>
    <w:sectPr w:rsidR="009746B3" w:rsidRPr="00FF6D81" w:rsidSect="001802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6D81"/>
    <w:rsid w:val="00425477"/>
    <w:rsid w:val="009746B3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2020-04-07T12:16:00Z</dcterms:created>
  <dcterms:modified xsi:type="dcterms:W3CDTF">2020-04-07T12:16:00Z</dcterms:modified>
</cp:coreProperties>
</file>